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FA7D" w14:textId="77777777" w:rsidR="00545672" w:rsidRPr="00147701" w:rsidRDefault="00545672" w:rsidP="00545672">
      <w:pPr>
        <w:jc w:val="center"/>
        <w:rPr>
          <w:rFonts w:ascii="Georgia" w:hAnsi="Georgia" w:cs="Aparajita"/>
          <w:b/>
          <w:color w:val="333333"/>
          <w:lang w:val="fr-FR"/>
        </w:rPr>
      </w:pPr>
    </w:p>
    <w:p w14:paraId="4BE8CB7A" w14:textId="1A08B9FD" w:rsidR="00545672" w:rsidRPr="00147701" w:rsidRDefault="00545672" w:rsidP="00545672">
      <w:pPr>
        <w:jc w:val="center"/>
        <w:rPr>
          <w:rFonts w:ascii="Georgia" w:hAnsi="Georgia" w:cs="Aparajita"/>
          <w:b/>
          <w:color w:val="333333"/>
          <w:lang w:val="fr-FR"/>
        </w:rPr>
      </w:pPr>
      <w:r w:rsidRPr="00147701">
        <w:rPr>
          <w:rFonts w:ascii="Georgia" w:hAnsi="Georgia" w:cs="Aparajita"/>
          <w:b/>
          <w:color w:val="333333"/>
          <w:lang w:val="fr-FR"/>
        </w:rPr>
        <w:t xml:space="preserve">Prix Olivier </w:t>
      </w:r>
      <w:proofErr w:type="spellStart"/>
      <w:r w:rsidRPr="00147701">
        <w:rPr>
          <w:rFonts w:ascii="Georgia" w:hAnsi="Georgia" w:cs="Aparajita"/>
          <w:b/>
          <w:color w:val="333333"/>
          <w:lang w:val="fr-FR"/>
        </w:rPr>
        <w:t>Debouzy</w:t>
      </w:r>
      <w:proofErr w:type="spellEnd"/>
      <w:r w:rsidRPr="00147701">
        <w:rPr>
          <w:rFonts w:ascii="Georgia" w:hAnsi="Georgia" w:cs="Aparajita"/>
          <w:b/>
          <w:color w:val="333333"/>
          <w:lang w:val="fr-FR"/>
        </w:rPr>
        <w:t xml:space="preserve"> 202</w:t>
      </w:r>
      <w:r w:rsidR="00157EA7">
        <w:rPr>
          <w:rFonts w:ascii="Georgia" w:hAnsi="Georgia" w:cs="Aparajita"/>
          <w:b/>
          <w:color w:val="333333"/>
          <w:lang w:val="fr-FR"/>
        </w:rPr>
        <w:t>4</w:t>
      </w:r>
    </w:p>
    <w:p w14:paraId="3CD2D9AB" w14:textId="7EDE2F9B" w:rsidR="00545672" w:rsidRPr="00147701" w:rsidRDefault="006F1531" w:rsidP="00545672">
      <w:pPr>
        <w:spacing w:before="240"/>
        <w:jc w:val="center"/>
        <w:rPr>
          <w:rFonts w:ascii="Georgia" w:hAnsi="Georgia" w:cs="Aparajita"/>
          <w:b/>
          <w:color w:val="333333"/>
          <w:lang w:val="fr-FR"/>
        </w:rPr>
      </w:pPr>
      <w:r w:rsidRPr="00147701">
        <w:rPr>
          <w:rFonts w:ascii="Georgia" w:hAnsi="Georgia" w:cs="Aparajita"/>
          <w:b/>
          <w:color w:val="333333"/>
          <w:lang w:val="fr-FR"/>
        </w:rPr>
        <w:t>Prix de la caricature</w:t>
      </w:r>
    </w:p>
    <w:p w14:paraId="7FF5407F" w14:textId="77777777" w:rsidR="00545672" w:rsidRPr="00147701" w:rsidRDefault="00545672" w:rsidP="00545672">
      <w:pPr>
        <w:spacing w:before="240"/>
        <w:jc w:val="center"/>
        <w:rPr>
          <w:rFonts w:ascii="Georgia" w:hAnsi="Georgia" w:cs="Aparajita"/>
          <w:bCs/>
          <w:lang w:val="fr-FR"/>
        </w:rPr>
      </w:pPr>
    </w:p>
    <w:p w14:paraId="177D0B31" w14:textId="0F925AC0" w:rsidR="009C44EC" w:rsidRPr="00147701" w:rsidRDefault="00545672" w:rsidP="006F1531">
      <w:pPr>
        <w:spacing w:before="240"/>
        <w:jc w:val="center"/>
        <w:rPr>
          <w:rFonts w:ascii="Georgia" w:hAnsi="Georgia" w:cs="Aparajita"/>
          <w:b/>
          <w:sz w:val="36"/>
          <w:szCs w:val="36"/>
          <w:lang w:val="fr-FR"/>
        </w:rPr>
      </w:pPr>
      <w:r w:rsidRPr="00147701">
        <w:rPr>
          <w:rFonts w:ascii="Georgia" w:hAnsi="Georgia" w:cs="Aparajita"/>
          <w:b/>
          <w:sz w:val="36"/>
          <w:szCs w:val="36"/>
          <w:lang w:val="fr-FR"/>
        </w:rPr>
        <w:t>Dépôt de candidature</w:t>
      </w:r>
    </w:p>
    <w:p w14:paraId="2FA11031" w14:textId="77777777" w:rsidR="00D3240B" w:rsidRPr="00147701" w:rsidRDefault="00D3240B" w:rsidP="00D3240B">
      <w:pPr>
        <w:jc w:val="center"/>
        <w:rPr>
          <w:rFonts w:ascii="Georgia" w:hAnsi="Georgia" w:cs="Aparajita"/>
          <w:color w:val="333333"/>
          <w:sz w:val="28"/>
          <w:szCs w:val="28"/>
          <w:lang w:val="fr-FR"/>
        </w:rPr>
      </w:pPr>
    </w:p>
    <w:p w14:paraId="50F6FA12" w14:textId="77777777" w:rsidR="00D3240B" w:rsidRPr="00147701" w:rsidRDefault="00D3240B" w:rsidP="00D3240B">
      <w:pPr>
        <w:jc w:val="center"/>
        <w:rPr>
          <w:rFonts w:ascii="Georgia" w:hAnsi="Georgia" w:cs="Aparajita"/>
          <w:color w:val="333333"/>
          <w:sz w:val="28"/>
          <w:szCs w:val="28"/>
          <w:lang w:val="fr-FR"/>
        </w:rPr>
      </w:pPr>
    </w:p>
    <w:p w14:paraId="122A7C81" w14:textId="7482F194" w:rsidR="004039BC" w:rsidRPr="00147701" w:rsidRDefault="00545672" w:rsidP="00D3240B">
      <w:p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147701">
        <w:rPr>
          <w:rFonts w:ascii="Georgia" w:hAnsi="Georgia" w:cs="Aparajita"/>
          <w:sz w:val="22"/>
          <w:szCs w:val="22"/>
          <w:lang w:val="fr-FR"/>
        </w:rPr>
        <w:t xml:space="preserve">Pour candidater au Prix </w:t>
      </w:r>
      <w:r w:rsidR="00315DA1" w:rsidRPr="00147701">
        <w:rPr>
          <w:rFonts w:ascii="Georgia" w:hAnsi="Georgia" w:cs="Aparajita"/>
          <w:sz w:val="22"/>
          <w:szCs w:val="22"/>
          <w:lang w:val="fr-FR"/>
        </w:rPr>
        <w:t xml:space="preserve">de la caricature </w:t>
      </w:r>
      <w:r w:rsidRPr="00147701">
        <w:rPr>
          <w:rFonts w:ascii="Georgia" w:hAnsi="Georgia" w:cs="Aparajita"/>
          <w:sz w:val="22"/>
          <w:szCs w:val="22"/>
          <w:lang w:val="fr-FR"/>
        </w:rPr>
        <w:t xml:space="preserve">Olivier </w:t>
      </w:r>
      <w:proofErr w:type="spellStart"/>
      <w:r w:rsidRPr="00147701">
        <w:rPr>
          <w:rFonts w:ascii="Georgia" w:hAnsi="Georgia" w:cs="Aparajita"/>
          <w:sz w:val="22"/>
          <w:szCs w:val="22"/>
          <w:lang w:val="fr-FR"/>
        </w:rPr>
        <w:t>Debouzy</w:t>
      </w:r>
      <w:proofErr w:type="spellEnd"/>
      <w:r w:rsidRPr="00147701">
        <w:rPr>
          <w:rFonts w:ascii="Georgia" w:hAnsi="Georgia" w:cs="Aparajita"/>
          <w:sz w:val="22"/>
          <w:szCs w:val="22"/>
          <w:lang w:val="fr-FR"/>
        </w:rPr>
        <w:t xml:space="preserve"> 202</w:t>
      </w:r>
      <w:r w:rsidR="00157EA7">
        <w:rPr>
          <w:rFonts w:ascii="Georgia" w:hAnsi="Georgia" w:cs="Aparajita"/>
          <w:sz w:val="22"/>
          <w:szCs w:val="22"/>
          <w:lang w:val="fr-FR"/>
        </w:rPr>
        <w:t>4</w:t>
      </w:r>
      <w:r w:rsidRPr="00147701">
        <w:rPr>
          <w:rFonts w:ascii="Georgia" w:hAnsi="Georgia" w:cs="Aparajita"/>
          <w:sz w:val="22"/>
          <w:szCs w:val="22"/>
          <w:lang w:val="fr-FR"/>
        </w:rPr>
        <w:t xml:space="preserve">, il convient de compléter le formulaire suivant et de </w:t>
      </w:r>
      <w:r w:rsidRPr="00147701">
        <w:rPr>
          <w:rFonts w:ascii="Georgia" w:hAnsi="Georgia" w:cs="Aparajita"/>
          <w:b/>
          <w:bCs/>
          <w:sz w:val="22"/>
          <w:szCs w:val="22"/>
          <w:lang w:val="fr-FR"/>
        </w:rPr>
        <w:t xml:space="preserve">le retourner </w:t>
      </w:r>
      <w:r w:rsidR="00D3240B" w:rsidRPr="00147701">
        <w:rPr>
          <w:rFonts w:ascii="Georgia" w:hAnsi="Georgia" w:cs="Aparajita"/>
          <w:b/>
          <w:bCs/>
          <w:sz w:val="22"/>
          <w:szCs w:val="22"/>
          <w:lang w:val="fr-FR"/>
        </w:rPr>
        <w:t xml:space="preserve">accompagné </w:t>
      </w:r>
      <w:r w:rsidR="004039BC" w:rsidRPr="00147701">
        <w:rPr>
          <w:rFonts w:ascii="Georgia" w:hAnsi="Georgia" w:cs="Aparajita"/>
          <w:b/>
          <w:bCs/>
          <w:sz w:val="22"/>
          <w:szCs w:val="22"/>
          <w:lang w:val="fr-FR"/>
        </w:rPr>
        <w:t>d’un exemplaire scanné ou photographié du dessin en haute résolution (format JPG ou PNG)</w:t>
      </w:r>
      <w:r w:rsidR="004039BC" w:rsidRPr="00147701">
        <w:rPr>
          <w:rFonts w:ascii="Georgia" w:hAnsi="Georgia" w:cs="Aparajita"/>
          <w:sz w:val="22"/>
          <w:szCs w:val="22"/>
          <w:lang w:val="fr-FR"/>
        </w:rPr>
        <w:t xml:space="preserve"> à l’adresse suivante : </w:t>
      </w:r>
      <w:r w:rsidR="004039BC" w:rsidRPr="00CC0858">
        <w:rPr>
          <w:rFonts w:ascii="Georgia" w:hAnsi="Georgia" w:cs="Aparajita"/>
          <w:b/>
          <w:bCs/>
          <w:sz w:val="22"/>
          <w:szCs w:val="22"/>
          <w:lang w:val="fr-FR"/>
        </w:rPr>
        <w:t>prixdebouzy</w:t>
      </w:r>
      <w:r w:rsidR="0021455C" w:rsidRPr="00CC0858">
        <w:rPr>
          <w:rFonts w:ascii="Georgia" w:hAnsi="Georgia" w:cs="Aparajita"/>
          <w:b/>
          <w:bCs/>
          <w:sz w:val="22"/>
          <w:szCs w:val="22"/>
          <w:lang w:val="fr-FR"/>
        </w:rPr>
        <w:t>202</w:t>
      </w:r>
      <w:r w:rsidR="00CC0858" w:rsidRPr="00CC0858">
        <w:rPr>
          <w:rFonts w:ascii="Georgia" w:hAnsi="Georgia" w:cs="Aparajita"/>
          <w:b/>
          <w:bCs/>
          <w:sz w:val="22"/>
          <w:szCs w:val="22"/>
          <w:lang w:val="fr-FR"/>
        </w:rPr>
        <w:t>4</w:t>
      </w:r>
      <w:r w:rsidR="004039BC" w:rsidRPr="00CC0858">
        <w:rPr>
          <w:rFonts w:ascii="Georgia" w:hAnsi="Georgia" w:cs="Aparajita"/>
          <w:b/>
          <w:bCs/>
          <w:sz w:val="22"/>
          <w:szCs w:val="22"/>
          <w:lang w:val="fr-FR"/>
        </w:rPr>
        <w:t>@leclubdesjuristes.com</w:t>
      </w:r>
      <w:r w:rsidR="004039BC" w:rsidRPr="00147701">
        <w:rPr>
          <w:rFonts w:ascii="Georgia" w:hAnsi="Georgia" w:cs="Aparajita"/>
          <w:sz w:val="22"/>
          <w:szCs w:val="22"/>
          <w:lang w:val="fr-FR"/>
        </w:rPr>
        <w:t>.</w:t>
      </w:r>
    </w:p>
    <w:p w14:paraId="2F8F23AF" w14:textId="77777777" w:rsidR="00D3240B" w:rsidRPr="00147701" w:rsidRDefault="00D3240B" w:rsidP="00D3240B">
      <w:pPr>
        <w:jc w:val="right"/>
        <w:rPr>
          <w:rFonts w:ascii="Georgia" w:hAnsi="Georgia" w:cs="Aparajita"/>
          <w:b/>
          <w:bCs/>
          <w:lang w:val="fr-FR"/>
        </w:rPr>
      </w:pPr>
    </w:p>
    <w:p w14:paraId="6877E1AF" w14:textId="03B3862E" w:rsidR="004039BC" w:rsidRPr="00147701" w:rsidRDefault="00D3240B" w:rsidP="004039BC">
      <w:pPr>
        <w:jc w:val="right"/>
        <w:rPr>
          <w:rFonts w:ascii="Georgia" w:hAnsi="Georgia" w:cs="Aparajita"/>
          <w:b/>
          <w:bCs/>
          <w:lang w:val="fr-FR"/>
        </w:rPr>
      </w:pPr>
      <w:r w:rsidRPr="00147701">
        <w:rPr>
          <w:rFonts w:ascii="Georgia" w:hAnsi="Georgia" w:cs="Aparajita"/>
          <w:b/>
          <w:bCs/>
          <w:lang w:val="fr-FR"/>
        </w:rPr>
        <w:t xml:space="preserve">Date limite d’envoi – </w:t>
      </w:r>
      <w:r w:rsidR="00CC0858">
        <w:rPr>
          <w:rFonts w:ascii="Georgia" w:hAnsi="Georgia" w:cs="Aparajita"/>
          <w:b/>
          <w:bCs/>
          <w:lang w:val="fr-FR"/>
        </w:rPr>
        <w:t>21 avril</w:t>
      </w:r>
      <w:r w:rsidR="00A24AAA">
        <w:rPr>
          <w:rFonts w:ascii="Georgia" w:hAnsi="Georgia" w:cs="Aparajita"/>
          <w:b/>
          <w:bCs/>
          <w:lang w:val="fr-FR"/>
        </w:rPr>
        <w:t xml:space="preserve"> 202</w:t>
      </w:r>
      <w:r w:rsidR="00157EA7">
        <w:rPr>
          <w:rFonts w:ascii="Georgia" w:hAnsi="Georgia" w:cs="Aparajita"/>
          <w:b/>
          <w:bCs/>
          <w:lang w:val="fr-FR"/>
        </w:rPr>
        <w:t>4</w:t>
      </w:r>
      <w:r w:rsidR="00147701" w:rsidRPr="00147701">
        <w:rPr>
          <w:rFonts w:ascii="Georgia" w:hAnsi="Georgia" w:cs="Aparajita"/>
          <w:b/>
          <w:bCs/>
          <w:lang w:val="fr-FR"/>
        </w:rPr>
        <w:t xml:space="preserve"> à minuit</w:t>
      </w:r>
    </w:p>
    <w:p w14:paraId="0B07D5BE" w14:textId="77777777" w:rsidR="00D3240B" w:rsidRPr="00147701" w:rsidRDefault="00D3240B" w:rsidP="00D3240B">
      <w:pPr>
        <w:spacing w:line="360" w:lineRule="auto"/>
        <w:jc w:val="both"/>
        <w:rPr>
          <w:rFonts w:ascii="Georgia" w:hAnsi="Georgia" w:cs="Aparajita"/>
          <w:lang w:val="fr-FR"/>
        </w:rPr>
      </w:pPr>
      <w:r w:rsidRPr="00147701">
        <w:rPr>
          <w:rFonts w:ascii="Georgia" w:hAnsi="Georgia" w:cs="Aparajit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E4CC" wp14:editId="032B42E0">
                <wp:simplePos x="0" y="0"/>
                <wp:positionH relativeFrom="column">
                  <wp:posOffset>-55245</wp:posOffset>
                </wp:positionH>
                <wp:positionV relativeFrom="paragraph">
                  <wp:posOffset>243840</wp:posOffset>
                </wp:positionV>
                <wp:extent cx="104775" cy="135890"/>
                <wp:effectExtent l="9525" t="1079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6324" id="Rectangle 2" o:spid="_x0000_s1026" style="position:absolute;margin-left:-4.35pt;margin-top:19.2pt;width:8.2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VeIA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"/>
            </w:pict>
          </mc:Fallback>
        </mc:AlternateContent>
      </w:r>
    </w:p>
    <w:p w14:paraId="469F857B" w14:textId="05F72644" w:rsidR="00D3240B" w:rsidRPr="00147701" w:rsidRDefault="00D3240B" w:rsidP="00D61FD5">
      <w:pPr>
        <w:spacing w:line="360" w:lineRule="auto"/>
        <w:jc w:val="both"/>
        <w:rPr>
          <w:rFonts w:ascii="Georgia" w:hAnsi="Georgia" w:cs="Aparajita"/>
          <w:lang w:val="fr-FR"/>
        </w:rPr>
      </w:pPr>
      <w:r w:rsidRPr="00147701">
        <w:rPr>
          <w:rFonts w:ascii="Georgia" w:hAnsi="Georgia" w:cs="Aparajita"/>
          <w:lang w:val="fr-FR"/>
        </w:rPr>
        <w:t xml:space="preserve">      Vous déposez votre candidature</w:t>
      </w:r>
      <w:r w:rsidR="004039BC" w:rsidRPr="00147701">
        <w:rPr>
          <w:rFonts w:ascii="Georgia" w:hAnsi="Georgia" w:cs="Aparajita"/>
          <w:lang w:val="fr-FR"/>
        </w:rPr>
        <w:t xml:space="preserve"> et reconnaissez avoir pris connaissance du règlement du Prix</w:t>
      </w:r>
    </w:p>
    <w:p w14:paraId="70D0A702" w14:textId="77777777" w:rsidR="00D3240B" w:rsidRPr="00147701" w:rsidRDefault="00D3240B" w:rsidP="00D3240B">
      <w:pPr>
        <w:spacing w:line="360" w:lineRule="auto"/>
        <w:jc w:val="both"/>
        <w:rPr>
          <w:rFonts w:ascii="Georgia" w:hAnsi="Georgia" w:cs="Aparajita"/>
          <w:lang w:val="fr-FR"/>
        </w:rPr>
      </w:pPr>
    </w:p>
    <w:p w14:paraId="0FA3E413" w14:textId="515900B0" w:rsidR="00D3240B" w:rsidRPr="00147701" w:rsidRDefault="00D3240B" w:rsidP="00D3240B">
      <w:pPr>
        <w:spacing w:line="360" w:lineRule="auto"/>
        <w:jc w:val="both"/>
        <w:rPr>
          <w:rFonts w:ascii="Georgia" w:hAnsi="Georgia" w:cs="Aparajita"/>
          <w:lang w:val="fr-FR"/>
        </w:rPr>
      </w:pPr>
      <w:r w:rsidRPr="00147701">
        <w:rPr>
          <w:rFonts w:ascii="Georgia" w:hAnsi="Georgia" w:cs="Aparajita"/>
          <w:b/>
          <w:bCs/>
          <w:sz w:val="28"/>
          <w:szCs w:val="28"/>
          <w:lang w:val="fr-FR"/>
        </w:rPr>
        <w:t>Coordonnées du candidat</w:t>
      </w:r>
      <w:r w:rsidR="00E402DB" w:rsidRPr="00147701">
        <w:rPr>
          <w:rFonts w:ascii="Georgia" w:hAnsi="Georgia" w:cs="Aparajita"/>
          <w:b/>
          <w:bCs/>
          <w:sz w:val="28"/>
          <w:szCs w:val="28"/>
          <w:lang w:val="fr-FR"/>
        </w:rPr>
        <w:t xml:space="preserve"> </w:t>
      </w:r>
      <w:r w:rsidR="00E402DB" w:rsidRPr="00147701">
        <w:rPr>
          <w:rFonts w:ascii="Georgia" w:hAnsi="Georgia" w:cs="Aparajita"/>
          <w:bCs/>
          <w:sz w:val="22"/>
          <w:szCs w:val="22"/>
          <w:lang w:val="fr-FR"/>
        </w:rPr>
        <w:t>(</w:t>
      </w:r>
      <w:r w:rsidR="00E402DB" w:rsidRPr="00147701">
        <w:rPr>
          <w:rFonts w:ascii="Georgia" w:hAnsi="Georgia" w:cs="Aparajita"/>
          <w:sz w:val="22"/>
          <w:szCs w:val="22"/>
          <w:lang w:val="fr-FR"/>
        </w:rPr>
        <w:t>prénom, nom, adresse postale, numéro de téléphone)</w:t>
      </w:r>
    </w:p>
    <w:p w14:paraId="1D71798E" w14:textId="77777777" w:rsidR="00D3240B" w:rsidRPr="00147701" w:rsidRDefault="00D3240B" w:rsidP="00D32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lang w:val="fr-FR"/>
        </w:rPr>
      </w:pPr>
    </w:p>
    <w:p w14:paraId="25510F75" w14:textId="77777777" w:rsidR="00D3240B" w:rsidRPr="00147701" w:rsidRDefault="00D3240B" w:rsidP="00D32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lang w:val="fr-FR"/>
        </w:rPr>
      </w:pPr>
    </w:p>
    <w:p w14:paraId="31CAD14C" w14:textId="470F63B7" w:rsidR="00D3240B" w:rsidRPr="00147701" w:rsidRDefault="00D3240B" w:rsidP="00D32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lang w:val="fr-FR"/>
        </w:rPr>
      </w:pPr>
    </w:p>
    <w:p w14:paraId="347148C9" w14:textId="790210AC" w:rsidR="00147701" w:rsidRPr="00147701" w:rsidRDefault="00147701" w:rsidP="00D32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lang w:val="fr-FR"/>
        </w:rPr>
      </w:pPr>
    </w:p>
    <w:p w14:paraId="5F468587" w14:textId="2F7D6D60" w:rsidR="00147701" w:rsidRPr="00147701" w:rsidRDefault="00147701" w:rsidP="00D32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lang w:val="fr-FR"/>
        </w:rPr>
      </w:pPr>
    </w:p>
    <w:p w14:paraId="79D9D3D6" w14:textId="77777777" w:rsidR="00147701" w:rsidRPr="00147701" w:rsidRDefault="00147701" w:rsidP="00D32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lang w:val="fr-FR"/>
        </w:rPr>
      </w:pPr>
    </w:p>
    <w:p w14:paraId="4CCC29A0" w14:textId="77777777" w:rsidR="00D3240B" w:rsidRPr="00147701" w:rsidRDefault="00D3240B" w:rsidP="00D3240B">
      <w:pPr>
        <w:spacing w:line="360" w:lineRule="auto"/>
        <w:jc w:val="both"/>
        <w:rPr>
          <w:rFonts w:ascii="Georgia" w:hAnsi="Georgia" w:cs="Aparajita"/>
          <w:lang w:val="fr-FR"/>
        </w:rPr>
      </w:pPr>
    </w:p>
    <w:p w14:paraId="129F978F" w14:textId="30775645" w:rsidR="00D3240B" w:rsidRPr="00147701" w:rsidRDefault="00D3240B" w:rsidP="00D3240B">
      <w:p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147701">
        <w:rPr>
          <w:rFonts w:ascii="Georgia" w:hAnsi="Georgia" w:cs="Aparajita"/>
          <w:b/>
          <w:bCs/>
          <w:sz w:val="28"/>
          <w:szCs w:val="28"/>
          <w:lang w:val="fr-FR"/>
        </w:rPr>
        <w:t>Commentaire</w:t>
      </w:r>
      <w:r w:rsidRPr="00147701">
        <w:rPr>
          <w:rFonts w:ascii="Georgia" w:hAnsi="Georgia" w:cs="Aparajita"/>
          <w:lang w:val="fr-FR"/>
        </w:rPr>
        <w:t xml:space="preserve"> </w:t>
      </w:r>
      <w:r w:rsidRPr="00147701">
        <w:rPr>
          <w:rFonts w:ascii="Georgia" w:hAnsi="Georgia" w:cs="Aparajita"/>
          <w:sz w:val="22"/>
          <w:szCs w:val="22"/>
          <w:lang w:val="fr-FR"/>
        </w:rPr>
        <w:t>(</w:t>
      </w:r>
      <w:r w:rsidR="00CB512C" w:rsidRPr="00147701">
        <w:rPr>
          <w:rFonts w:ascii="Georgia" w:hAnsi="Georgia" w:cs="Aparajita"/>
          <w:sz w:val="22"/>
          <w:szCs w:val="22"/>
          <w:lang w:val="fr-FR"/>
        </w:rPr>
        <w:t>r</w:t>
      </w:r>
      <w:r w:rsidRPr="00147701">
        <w:rPr>
          <w:rFonts w:ascii="Georgia" w:hAnsi="Georgia" w:cs="Aparajita"/>
          <w:sz w:val="22"/>
          <w:szCs w:val="22"/>
          <w:lang w:val="fr-FR"/>
        </w:rPr>
        <w:t>ichesse et portée de la production)</w:t>
      </w:r>
    </w:p>
    <w:p w14:paraId="0F860904" w14:textId="77777777" w:rsidR="00D3240B" w:rsidRPr="00147701" w:rsidRDefault="00D3240B" w:rsidP="00D324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color w:val="333333"/>
          <w:lang w:val="fr-FR"/>
        </w:rPr>
      </w:pPr>
    </w:p>
    <w:p w14:paraId="7323B950" w14:textId="534C438A" w:rsidR="0019257A" w:rsidRPr="00147701" w:rsidRDefault="0019257A" w:rsidP="00D324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color w:val="333333"/>
          <w:sz w:val="28"/>
          <w:szCs w:val="28"/>
          <w:lang w:val="fr-FR"/>
        </w:rPr>
      </w:pPr>
    </w:p>
    <w:p w14:paraId="2FC7D469" w14:textId="202C7A5E" w:rsidR="00147701" w:rsidRPr="00147701" w:rsidRDefault="00147701" w:rsidP="00D324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color w:val="333333"/>
          <w:sz w:val="28"/>
          <w:szCs w:val="28"/>
          <w:lang w:val="fr-FR"/>
        </w:rPr>
      </w:pPr>
    </w:p>
    <w:p w14:paraId="655F20CB" w14:textId="0D79F1E0" w:rsidR="00147701" w:rsidRPr="00147701" w:rsidRDefault="00147701" w:rsidP="00D324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color w:val="333333"/>
          <w:sz w:val="28"/>
          <w:szCs w:val="28"/>
          <w:lang w:val="fr-FR"/>
        </w:rPr>
      </w:pPr>
    </w:p>
    <w:p w14:paraId="1A40E7F5" w14:textId="77777777" w:rsidR="00147701" w:rsidRPr="00147701" w:rsidRDefault="00147701" w:rsidP="00D324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color w:val="333333"/>
          <w:sz w:val="28"/>
          <w:szCs w:val="28"/>
          <w:lang w:val="fr-FR"/>
        </w:rPr>
      </w:pPr>
    </w:p>
    <w:p w14:paraId="75A234B9" w14:textId="6ACD9F21" w:rsidR="0019257A" w:rsidRPr="00147701" w:rsidRDefault="0019257A" w:rsidP="00D324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color w:val="333333"/>
          <w:sz w:val="28"/>
          <w:szCs w:val="28"/>
          <w:lang w:val="fr-FR"/>
        </w:rPr>
      </w:pPr>
    </w:p>
    <w:p w14:paraId="6D5EB3FD" w14:textId="77777777" w:rsidR="0019257A" w:rsidRPr="00147701" w:rsidRDefault="0019257A" w:rsidP="00D324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Georgia" w:hAnsi="Georgia" w:cs="Aparajita"/>
          <w:color w:val="333333"/>
          <w:sz w:val="28"/>
          <w:szCs w:val="28"/>
          <w:lang w:val="fr-FR"/>
        </w:rPr>
      </w:pPr>
    </w:p>
    <w:p w14:paraId="66DF92FB" w14:textId="34A0C263" w:rsidR="000E4C45" w:rsidRPr="00147701" w:rsidRDefault="000E4C45">
      <w:pPr>
        <w:spacing w:after="160" w:line="259" w:lineRule="auto"/>
        <w:rPr>
          <w:rFonts w:ascii="Georgia" w:hAnsi="Georgia" w:cs="Aparajita"/>
          <w:b/>
          <w:lang w:val="fr-FR"/>
        </w:rPr>
      </w:pPr>
    </w:p>
    <w:p w14:paraId="669D006D" w14:textId="2A16A3CA" w:rsidR="00D3240B" w:rsidRPr="00147701" w:rsidRDefault="00D3240B" w:rsidP="00D3240B">
      <w:pPr>
        <w:spacing w:line="360" w:lineRule="auto"/>
        <w:jc w:val="center"/>
        <w:rPr>
          <w:rFonts w:ascii="Georgia" w:hAnsi="Georgia" w:cs="Aparajita"/>
          <w:b/>
          <w:sz w:val="48"/>
          <w:szCs w:val="48"/>
          <w:lang w:val="fr-FR"/>
        </w:rPr>
      </w:pPr>
      <w:r w:rsidRPr="00147701">
        <w:rPr>
          <w:rFonts w:ascii="Georgia" w:hAnsi="Georgia" w:cs="Aparajita"/>
          <w:b/>
          <w:sz w:val="48"/>
          <w:szCs w:val="48"/>
          <w:lang w:val="fr-FR"/>
        </w:rPr>
        <w:lastRenderedPageBreak/>
        <w:t xml:space="preserve">Olivier </w:t>
      </w:r>
      <w:proofErr w:type="spellStart"/>
      <w:r w:rsidRPr="00147701">
        <w:rPr>
          <w:rFonts w:ascii="Georgia" w:hAnsi="Georgia" w:cs="Aparajita"/>
          <w:b/>
          <w:sz w:val="48"/>
          <w:szCs w:val="48"/>
          <w:lang w:val="fr-FR"/>
        </w:rPr>
        <w:t>Debouzy</w:t>
      </w:r>
      <w:proofErr w:type="spellEnd"/>
    </w:p>
    <w:p w14:paraId="48187DC4" w14:textId="77777777" w:rsidR="00D3240B" w:rsidRPr="00147701" w:rsidRDefault="00D3240B" w:rsidP="00D3240B">
      <w:pPr>
        <w:jc w:val="center"/>
        <w:rPr>
          <w:rFonts w:ascii="Georgia" w:hAnsi="Georgia" w:cs="Aparajita"/>
          <w:b/>
          <w:sz w:val="28"/>
          <w:szCs w:val="28"/>
          <w:lang w:val="fr-FR"/>
        </w:rPr>
      </w:pPr>
    </w:p>
    <w:p w14:paraId="6E9DB393" w14:textId="77777777" w:rsidR="00D3240B" w:rsidRPr="008948C2" w:rsidRDefault="00D3240B" w:rsidP="00D3240B">
      <w:pPr>
        <w:jc w:val="right"/>
        <w:rPr>
          <w:rFonts w:ascii="Georgia" w:hAnsi="Georgia" w:cs="Aparajita"/>
          <w:i/>
          <w:sz w:val="21"/>
          <w:szCs w:val="21"/>
          <w:lang w:val="fr-FR"/>
        </w:rPr>
      </w:pPr>
      <w:r w:rsidRPr="008948C2">
        <w:rPr>
          <w:rFonts w:ascii="Georgia" w:hAnsi="Georgia" w:cs="Aparajita"/>
          <w:i/>
          <w:sz w:val="21"/>
          <w:szCs w:val="21"/>
          <w:lang w:val="fr-FR"/>
        </w:rPr>
        <w:t xml:space="preserve">« Un avocat, c’est un bouclier et une épée. </w:t>
      </w:r>
    </w:p>
    <w:p w14:paraId="32FEF368" w14:textId="77777777" w:rsidR="00D3240B" w:rsidRPr="008948C2" w:rsidRDefault="00D3240B" w:rsidP="00D3240B">
      <w:pPr>
        <w:jc w:val="right"/>
        <w:rPr>
          <w:rFonts w:ascii="Georgia" w:hAnsi="Georgia" w:cs="Aparajita"/>
          <w:i/>
          <w:sz w:val="21"/>
          <w:szCs w:val="21"/>
          <w:lang w:val="fr-FR"/>
        </w:rPr>
      </w:pPr>
      <w:r w:rsidRPr="008948C2">
        <w:rPr>
          <w:rFonts w:ascii="Georgia" w:hAnsi="Georgia" w:cs="Aparajita"/>
          <w:i/>
          <w:sz w:val="21"/>
          <w:szCs w:val="21"/>
          <w:lang w:val="fr-FR"/>
        </w:rPr>
        <w:t>C’est celui qui protège et qui sait prendre des risques</w:t>
      </w:r>
    </w:p>
    <w:p w14:paraId="79CCB0EC" w14:textId="77777777" w:rsidR="00D3240B" w:rsidRPr="008948C2" w:rsidRDefault="00D3240B" w:rsidP="00D3240B">
      <w:pPr>
        <w:jc w:val="right"/>
        <w:rPr>
          <w:rFonts w:ascii="Georgia" w:hAnsi="Georgia" w:cs="Aparajita"/>
          <w:i/>
          <w:sz w:val="21"/>
          <w:szCs w:val="21"/>
          <w:lang w:val="fr-FR"/>
        </w:rPr>
      </w:pPr>
      <w:r w:rsidRPr="008948C2">
        <w:rPr>
          <w:rFonts w:ascii="Georgia" w:hAnsi="Georgia" w:cs="Aparajita"/>
          <w:i/>
          <w:sz w:val="21"/>
          <w:szCs w:val="21"/>
          <w:lang w:val="fr-FR"/>
        </w:rPr>
        <w:t xml:space="preserve"> </w:t>
      </w:r>
      <w:proofErr w:type="gramStart"/>
      <w:r w:rsidRPr="008948C2">
        <w:rPr>
          <w:rFonts w:ascii="Georgia" w:hAnsi="Georgia" w:cs="Aparajita"/>
          <w:i/>
          <w:sz w:val="21"/>
          <w:szCs w:val="21"/>
          <w:lang w:val="fr-FR"/>
        </w:rPr>
        <w:t>au</w:t>
      </w:r>
      <w:proofErr w:type="gramEnd"/>
      <w:r w:rsidRPr="008948C2">
        <w:rPr>
          <w:rFonts w:ascii="Georgia" w:hAnsi="Georgia" w:cs="Aparajita"/>
          <w:i/>
          <w:sz w:val="21"/>
          <w:szCs w:val="21"/>
          <w:lang w:val="fr-FR"/>
        </w:rPr>
        <w:t xml:space="preserve"> service des biens et de la liberté de ceux qu’il sert ».</w:t>
      </w:r>
    </w:p>
    <w:p w14:paraId="3CAC4D43" w14:textId="77777777" w:rsidR="00D3240B" w:rsidRPr="00147701" w:rsidRDefault="00D3240B" w:rsidP="00D3240B">
      <w:pPr>
        <w:jc w:val="both"/>
        <w:rPr>
          <w:rFonts w:ascii="Georgia" w:hAnsi="Georgia" w:cs="Aparajita"/>
          <w:b/>
          <w:sz w:val="28"/>
          <w:szCs w:val="28"/>
          <w:lang w:val="fr-FR"/>
        </w:rPr>
      </w:pPr>
    </w:p>
    <w:p w14:paraId="391CE32D" w14:textId="2287F0A8" w:rsidR="00D3240B" w:rsidRPr="008948C2" w:rsidRDefault="00D3240B" w:rsidP="00D3240B">
      <w:p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 xml:space="preserve">Avocat aux Barreaux de Paris et Bruxelles, grand praticien du second degré, à l’humour dévastateur, énarque à l’intelligence d’une vivacité rare, iconoclaste, fin stratège doué d’un sens aigu de l’anticipation, admirateur de l’absurde, cultivé, technicien et expert, spécialiste de droit public et de dissuasion nucléaire, amoureux des </w:t>
      </w:r>
      <w:r w:rsidR="007F6C63" w:rsidRPr="008948C2">
        <w:rPr>
          <w:rFonts w:ascii="Georgia" w:hAnsi="Georgia" w:cs="Aparajita"/>
          <w:sz w:val="22"/>
          <w:szCs w:val="22"/>
          <w:lang w:val="fr-FR"/>
        </w:rPr>
        <w:t>É</w:t>
      </w:r>
      <w:r w:rsidRPr="008948C2">
        <w:rPr>
          <w:rFonts w:ascii="Georgia" w:hAnsi="Georgia" w:cs="Aparajita"/>
          <w:sz w:val="22"/>
          <w:szCs w:val="22"/>
          <w:lang w:val="fr-FR"/>
        </w:rPr>
        <w:t xml:space="preserve">tats-Unis et de la France, Olivier </w:t>
      </w:r>
      <w:proofErr w:type="spellStart"/>
      <w:r w:rsidRPr="008948C2">
        <w:rPr>
          <w:rFonts w:ascii="Georgia" w:hAnsi="Georgia" w:cs="Aparajita"/>
          <w:sz w:val="22"/>
          <w:szCs w:val="22"/>
          <w:lang w:val="fr-FR"/>
        </w:rPr>
        <w:t>Debouzy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 fond</w:t>
      </w:r>
      <w:r w:rsidR="007F6C63" w:rsidRPr="008948C2">
        <w:rPr>
          <w:rFonts w:ascii="Georgia" w:hAnsi="Georgia" w:cs="Aparajita"/>
          <w:sz w:val="22"/>
          <w:szCs w:val="22"/>
          <w:lang w:val="fr-FR"/>
        </w:rPr>
        <w:t>e</w:t>
      </w:r>
      <w:r w:rsidRPr="008948C2">
        <w:rPr>
          <w:rFonts w:ascii="Georgia" w:hAnsi="Georgia" w:cs="Aparajita"/>
          <w:sz w:val="22"/>
          <w:szCs w:val="22"/>
          <w:lang w:val="fr-FR"/>
        </w:rPr>
        <w:t xml:space="preserve"> </w:t>
      </w:r>
      <w:r w:rsidR="007F6C63" w:rsidRPr="008948C2">
        <w:rPr>
          <w:rFonts w:ascii="Georgia" w:hAnsi="Georgia" w:cs="Aparajita"/>
          <w:sz w:val="22"/>
          <w:szCs w:val="22"/>
          <w:lang w:val="fr-FR"/>
        </w:rPr>
        <w:t xml:space="preserve">en 1995 </w:t>
      </w:r>
      <w:r w:rsidRPr="008948C2">
        <w:rPr>
          <w:rFonts w:ascii="Georgia" w:hAnsi="Georgia" w:cs="Aparajita"/>
          <w:sz w:val="22"/>
          <w:szCs w:val="22"/>
          <w:lang w:val="fr-FR"/>
        </w:rPr>
        <w:t xml:space="preserve">le Cabinet </w:t>
      </w:r>
      <w:r w:rsidRPr="008948C2">
        <w:rPr>
          <w:rFonts w:ascii="Georgia" w:hAnsi="Georgia" w:cs="Aparajita"/>
          <w:b/>
          <w:sz w:val="22"/>
          <w:szCs w:val="22"/>
          <w:lang w:val="fr-FR"/>
        </w:rPr>
        <w:t xml:space="preserve">August </w:t>
      </w:r>
      <w:proofErr w:type="spellStart"/>
      <w:r w:rsidRPr="008948C2">
        <w:rPr>
          <w:rFonts w:ascii="Georgia" w:hAnsi="Georgia" w:cs="Aparajita"/>
          <w:b/>
          <w:sz w:val="22"/>
          <w:szCs w:val="22"/>
          <w:lang w:val="fr-FR"/>
        </w:rPr>
        <w:t>Debouzy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 (Paris, Bruxelles, Casablanca). </w:t>
      </w:r>
    </w:p>
    <w:p w14:paraId="35F44534" w14:textId="77777777" w:rsidR="009A0C5F" w:rsidRPr="008948C2" w:rsidRDefault="009A0C5F" w:rsidP="00D3240B">
      <w:p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</w:p>
    <w:p w14:paraId="5E1C433E" w14:textId="691717AD" w:rsidR="00D3240B" w:rsidRPr="008948C2" w:rsidRDefault="00D3240B" w:rsidP="00D3240B">
      <w:p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 xml:space="preserve">Ce juriste de renom a indéniablement marqué son temps. Personnage secret, homme de convictions, Olivier </w:t>
      </w:r>
      <w:proofErr w:type="spellStart"/>
      <w:r w:rsidRPr="008948C2">
        <w:rPr>
          <w:rFonts w:ascii="Georgia" w:hAnsi="Georgia" w:cs="Aparajita"/>
          <w:sz w:val="22"/>
          <w:szCs w:val="22"/>
          <w:lang w:val="fr-FR"/>
        </w:rPr>
        <w:t>Debouzy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 a toujours eu une audace et un franc-parler remarquables, au point d’être souvent provocant et agitateur d’idées. Il exerçait son métier au-delà de ses titres professionnels.</w:t>
      </w:r>
    </w:p>
    <w:p w14:paraId="7D4C8DB7" w14:textId="77777777" w:rsidR="00D3240B" w:rsidRPr="008948C2" w:rsidRDefault="00D3240B" w:rsidP="00D3240B">
      <w:p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</w:p>
    <w:p w14:paraId="7CE5B0C5" w14:textId="6B43105C" w:rsidR="00D3240B" w:rsidRPr="008948C2" w:rsidRDefault="00D3240B" w:rsidP="00D3240B">
      <w:p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 xml:space="preserve">Diplômé de Sciences-Po (Paris) et ancien élève de l’ENA (promotion Léonard de Vinci, 1985), il a travaillé successivement, de 1985 à 1991, au ministère des Affaires étrangères (service des Affaires stratégiques et du Désarmement), à l’International Institute for Strategic </w:t>
      </w:r>
      <w:proofErr w:type="spellStart"/>
      <w:r w:rsidRPr="008948C2">
        <w:rPr>
          <w:rFonts w:ascii="Georgia" w:hAnsi="Georgia" w:cs="Aparajita"/>
          <w:sz w:val="22"/>
          <w:szCs w:val="22"/>
          <w:lang w:val="fr-FR"/>
        </w:rPr>
        <w:t>Studies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 (IISS, Londres) et au Commissariat à l’</w:t>
      </w:r>
      <w:r w:rsidR="00125201" w:rsidRPr="008948C2">
        <w:rPr>
          <w:rFonts w:ascii="Georgia" w:hAnsi="Georgia" w:cs="Aparajita"/>
          <w:sz w:val="22"/>
          <w:szCs w:val="22"/>
          <w:lang w:val="fr-FR"/>
        </w:rPr>
        <w:t>é</w:t>
      </w:r>
      <w:r w:rsidRPr="008948C2">
        <w:rPr>
          <w:rFonts w:ascii="Georgia" w:hAnsi="Georgia" w:cs="Aparajita"/>
          <w:sz w:val="22"/>
          <w:szCs w:val="22"/>
          <w:lang w:val="fr-FR"/>
        </w:rPr>
        <w:t xml:space="preserve">nergie </w:t>
      </w:r>
      <w:r w:rsidR="00125201" w:rsidRPr="008948C2">
        <w:rPr>
          <w:rFonts w:ascii="Georgia" w:hAnsi="Georgia" w:cs="Aparajita"/>
          <w:sz w:val="22"/>
          <w:szCs w:val="22"/>
          <w:lang w:val="fr-FR"/>
        </w:rPr>
        <w:t>a</w:t>
      </w:r>
      <w:r w:rsidRPr="008948C2">
        <w:rPr>
          <w:rFonts w:ascii="Georgia" w:hAnsi="Georgia" w:cs="Aparajita"/>
          <w:sz w:val="22"/>
          <w:szCs w:val="22"/>
          <w:lang w:val="fr-FR"/>
        </w:rPr>
        <w:t xml:space="preserve">tomique (CEA, direction des Applications militaires). En 1991, il devient conseil juridique puis avocat au sein du cabinet </w:t>
      </w:r>
      <w:proofErr w:type="spellStart"/>
      <w:r w:rsidRPr="008948C2">
        <w:rPr>
          <w:rFonts w:ascii="Georgia" w:hAnsi="Georgia" w:cs="Aparajita"/>
          <w:sz w:val="22"/>
          <w:szCs w:val="22"/>
          <w:lang w:val="fr-FR"/>
        </w:rPr>
        <w:t>Baudel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, </w:t>
      </w:r>
      <w:proofErr w:type="spellStart"/>
      <w:r w:rsidRPr="008948C2">
        <w:rPr>
          <w:rFonts w:ascii="Georgia" w:hAnsi="Georgia" w:cs="Aparajita"/>
          <w:sz w:val="22"/>
          <w:szCs w:val="22"/>
          <w:lang w:val="fr-FR"/>
        </w:rPr>
        <w:t>Salès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>, Vincent &amp; Georges, avant de fonder son propre cabinet</w:t>
      </w:r>
      <w:r w:rsidR="00C921DD" w:rsidRPr="008948C2">
        <w:rPr>
          <w:rFonts w:ascii="Georgia" w:hAnsi="Georgia" w:cs="Aparajita"/>
          <w:sz w:val="22"/>
          <w:szCs w:val="22"/>
          <w:lang w:val="fr-FR"/>
        </w:rPr>
        <w:t>.</w:t>
      </w:r>
    </w:p>
    <w:p w14:paraId="12BB692F" w14:textId="070A63E6" w:rsidR="00D3240B" w:rsidRPr="008948C2" w:rsidRDefault="00D3240B" w:rsidP="00D3240B">
      <w:p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 xml:space="preserve">Il a participé au groupe d’experts nucléaires de la commission du Livre Blanc sur la défense en 1993-1994 et en 2008. Il </w:t>
      </w:r>
      <w:r w:rsidR="00C323BA" w:rsidRPr="008948C2">
        <w:rPr>
          <w:rFonts w:ascii="Georgia" w:hAnsi="Georgia" w:cs="Aparajita"/>
          <w:sz w:val="22"/>
          <w:szCs w:val="22"/>
          <w:lang w:val="fr-FR"/>
        </w:rPr>
        <w:t xml:space="preserve">a </w:t>
      </w:r>
      <w:r w:rsidRPr="008948C2">
        <w:rPr>
          <w:rFonts w:ascii="Georgia" w:hAnsi="Georgia" w:cs="Aparajita"/>
          <w:sz w:val="22"/>
          <w:szCs w:val="22"/>
          <w:lang w:val="fr-FR"/>
        </w:rPr>
        <w:t>publi</w:t>
      </w:r>
      <w:r w:rsidR="00C323BA" w:rsidRPr="008948C2">
        <w:rPr>
          <w:rFonts w:ascii="Georgia" w:hAnsi="Georgia" w:cs="Aparajita"/>
          <w:sz w:val="22"/>
          <w:szCs w:val="22"/>
          <w:lang w:val="fr-FR"/>
        </w:rPr>
        <w:t>é</w:t>
      </w:r>
      <w:r w:rsidRPr="008948C2">
        <w:rPr>
          <w:rFonts w:ascii="Georgia" w:hAnsi="Georgia" w:cs="Aparajita"/>
          <w:sz w:val="22"/>
          <w:szCs w:val="22"/>
          <w:lang w:val="fr-FR"/>
        </w:rPr>
        <w:t xml:space="preserve"> des écrits principalement sur les questions politico-militaires, le droit de la régulation ou le lobbying. </w:t>
      </w:r>
      <w:r w:rsidR="00942C8E" w:rsidRPr="008948C2">
        <w:rPr>
          <w:rFonts w:ascii="Georgia" w:hAnsi="Georgia" w:cs="Aparajita"/>
          <w:sz w:val="22"/>
          <w:szCs w:val="22"/>
          <w:lang w:val="fr-FR"/>
        </w:rPr>
        <w:t xml:space="preserve">Olivier </w:t>
      </w:r>
      <w:proofErr w:type="spellStart"/>
      <w:r w:rsidR="00942C8E" w:rsidRPr="008948C2">
        <w:rPr>
          <w:rFonts w:ascii="Georgia" w:hAnsi="Georgia" w:cs="Aparajita"/>
          <w:sz w:val="22"/>
          <w:szCs w:val="22"/>
          <w:lang w:val="fr-FR"/>
        </w:rPr>
        <w:t>Debouzy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 a signé des articles tels que : </w:t>
      </w:r>
    </w:p>
    <w:p w14:paraId="3ABEEE0A" w14:textId="43B4F87D" w:rsidR="00D3240B" w:rsidRPr="008948C2" w:rsidRDefault="00D3240B" w:rsidP="00C64FC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 xml:space="preserve">« </w:t>
      </w:r>
      <w:r w:rsidRPr="008948C2">
        <w:rPr>
          <w:rFonts w:ascii="Georgia" w:hAnsi="Georgia" w:cs="Aparajita"/>
          <w:iCs/>
          <w:sz w:val="22"/>
          <w:szCs w:val="22"/>
          <w:lang w:val="fr-FR"/>
        </w:rPr>
        <w:t>L’avenir de la dissuasion nucléaire française</w:t>
      </w:r>
      <w:r w:rsidRPr="008948C2">
        <w:rPr>
          <w:rFonts w:ascii="Georgia" w:hAnsi="Georgia" w:cs="Aparajita"/>
          <w:i/>
          <w:sz w:val="22"/>
          <w:szCs w:val="22"/>
          <w:lang w:val="fr-FR"/>
        </w:rPr>
        <w:t xml:space="preserve"> </w:t>
      </w:r>
      <w:r w:rsidRPr="008948C2">
        <w:rPr>
          <w:rFonts w:ascii="Georgia" w:hAnsi="Georgia" w:cs="Aparajita"/>
          <w:sz w:val="22"/>
          <w:szCs w:val="22"/>
          <w:lang w:val="fr-FR"/>
        </w:rPr>
        <w:t>», Commentaire, 2007 ;</w:t>
      </w:r>
    </w:p>
    <w:p w14:paraId="49BED7CA" w14:textId="73D06B6B" w:rsidR="00D3240B" w:rsidRPr="008948C2" w:rsidRDefault="00D3240B" w:rsidP="00C64FC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 xml:space="preserve">« </w:t>
      </w:r>
      <w:r w:rsidRPr="008948C2">
        <w:rPr>
          <w:rFonts w:ascii="Georgia" w:hAnsi="Georgia" w:cs="Aparajita"/>
          <w:iCs/>
          <w:sz w:val="22"/>
          <w:szCs w:val="22"/>
          <w:lang w:val="fr-FR"/>
        </w:rPr>
        <w:t>Le contrat de partenariat public-privé et la réforme de l’achat public</w:t>
      </w:r>
      <w:r w:rsidRPr="008948C2">
        <w:rPr>
          <w:rFonts w:ascii="Georgia" w:hAnsi="Georgia" w:cs="Aparajita"/>
          <w:i/>
          <w:sz w:val="22"/>
          <w:szCs w:val="22"/>
          <w:lang w:val="fr-FR"/>
        </w:rPr>
        <w:t xml:space="preserve"> </w:t>
      </w:r>
      <w:r w:rsidRPr="008948C2">
        <w:rPr>
          <w:rFonts w:ascii="Georgia" w:hAnsi="Georgia" w:cs="Aparajita"/>
          <w:sz w:val="22"/>
          <w:szCs w:val="22"/>
          <w:lang w:val="fr-FR"/>
        </w:rPr>
        <w:t>», Recueil Dalloz, 2005, n°5 (avec Pierre Guillot) ;</w:t>
      </w:r>
    </w:p>
    <w:p w14:paraId="39693846" w14:textId="12069BCC" w:rsidR="00D3240B" w:rsidRPr="008948C2" w:rsidRDefault="00D3240B" w:rsidP="008948C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 xml:space="preserve">« </w:t>
      </w:r>
      <w:r w:rsidRPr="008948C2">
        <w:rPr>
          <w:rFonts w:ascii="Georgia" w:hAnsi="Georgia" w:cs="Aparajita"/>
          <w:iCs/>
          <w:sz w:val="22"/>
          <w:szCs w:val="22"/>
          <w:lang w:val="fr-FR"/>
        </w:rPr>
        <w:t>Le rôle du lobbying dans la démocratie technicienne</w:t>
      </w:r>
      <w:r w:rsidRPr="008948C2">
        <w:rPr>
          <w:rFonts w:ascii="Georgia" w:hAnsi="Georgia" w:cs="Aparajita"/>
          <w:sz w:val="22"/>
          <w:szCs w:val="22"/>
          <w:lang w:val="fr-FR"/>
        </w:rPr>
        <w:t xml:space="preserve"> », Après-demain, revue de la Ligue des Droits de l’Homme, n°460-462, janvier-mars 2004.</w:t>
      </w:r>
    </w:p>
    <w:p w14:paraId="14A0B1BF" w14:textId="56C89C0A" w:rsidR="00D3240B" w:rsidRPr="008948C2" w:rsidRDefault="00D3240B" w:rsidP="00D3240B">
      <w:pPr>
        <w:spacing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>Spécialiste des relations Europe-</w:t>
      </w:r>
      <w:r w:rsidR="009A0C5F" w:rsidRPr="008948C2">
        <w:rPr>
          <w:rFonts w:ascii="Georgia" w:hAnsi="Georgia" w:cs="Aparajita"/>
          <w:sz w:val="22"/>
          <w:szCs w:val="22"/>
          <w:lang w:val="fr-FR"/>
        </w:rPr>
        <w:t>É</w:t>
      </w:r>
      <w:r w:rsidRPr="008948C2">
        <w:rPr>
          <w:rFonts w:ascii="Georgia" w:hAnsi="Georgia" w:cs="Aparajita"/>
          <w:sz w:val="22"/>
          <w:szCs w:val="22"/>
          <w:lang w:val="fr-FR"/>
        </w:rPr>
        <w:t xml:space="preserve">tats-Unis, il est l’auteur de l’ouvrage </w:t>
      </w:r>
      <w:r w:rsidRPr="008948C2">
        <w:rPr>
          <w:rFonts w:ascii="Georgia" w:hAnsi="Georgia" w:cs="Aparajita"/>
          <w:i/>
          <w:iCs/>
          <w:sz w:val="22"/>
          <w:szCs w:val="22"/>
          <w:lang w:val="fr-FR"/>
        </w:rPr>
        <w:t xml:space="preserve">The </w:t>
      </w:r>
      <w:proofErr w:type="spellStart"/>
      <w:r w:rsidRPr="008948C2">
        <w:rPr>
          <w:rFonts w:ascii="Georgia" w:hAnsi="Georgia" w:cs="Aparajita"/>
          <w:i/>
          <w:iCs/>
          <w:sz w:val="22"/>
          <w:szCs w:val="22"/>
          <w:lang w:val="fr-FR"/>
        </w:rPr>
        <w:t>presence</w:t>
      </w:r>
      <w:proofErr w:type="spellEnd"/>
      <w:r w:rsidRPr="008948C2">
        <w:rPr>
          <w:rFonts w:ascii="Georgia" w:hAnsi="Georgia" w:cs="Aparajita"/>
          <w:i/>
          <w:iCs/>
          <w:sz w:val="22"/>
          <w:szCs w:val="22"/>
          <w:lang w:val="fr-FR"/>
        </w:rPr>
        <w:t xml:space="preserve"> and </w:t>
      </w:r>
      <w:proofErr w:type="spellStart"/>
      <w:r w:rsidRPr="008948C2">
        <w:rPr>
          <w:rFonts w:ascii="Georgia" w:hAnsi="Georgia" w:cs="Aparajita"/>
          <w:i/>
          <w:iCs/>
          <w:sz w:val="22"/>
          <w:szCs w:val="22"/>
          <w:lang w:val="fr-FR"/>
        </w:rPr>
        <w:t>role</w:t>
      </w:r>
      <w:proofErr w:type="spellEnd"/>
      <w:r w:rsidRPr="008948C2">
        <w:rPr>
          <w:rFonts w:ascii="Georgia" w:hAnsi="Georgia" w:cs="Aparajita"/>
          <w:i/>
          <w:iCs/>
          <w:sz w:val="22"/>
          <w:szCs w:val="22"/>
          <w:lang w:val="fr-FR"/>
        </w:rPr>
        <w:t xml:space="preserve"> of the United States in Europe : </w:t>
      </w:r>
      <w:proofErr w:type="spellStart"/>
      <w:r w:rsidRPr="008948C2">
        <w:rPr>
          <w:rFonts w:ascii="Georgia" w:hAnsi="Georgia" w:cs="Aparajita"/>
          <w:i/>
          <w:iCs/>
          <w:sz w:val="22"/>
          <w:szCs w:val="22"/>
          <w:lang w:val="fr-FR"/>
        </w:rPr>
        <w:t>a</w:t>
      </w:r>
      <w:proofErr w:type="spellEnd"/>
      <w:r w:rsidRPr="008948C2">
        <w:rPr>
          <w:rFonts w:ascii="Georgia" w:hAnsi="Georgia" w:cs="Aparajita"/>
          <w:i/>
          <w:iCs/>
          <w:sz w:val="22"/>
          <w:szCs w:val="22"/>
          <w:lang w:val="fr-FR"/>
        </w:rPr>
        <w:t xml:space="preserve"> </w:t>
      </w:r>
      <w:proofErr w:type="spellStart"/>
      <w:r w:rsidRPr="008948C2">
        <w:rPr>
          <w:rFonts w:ascii="Georgia" w:hAnsi="Georgia" w:cs="Aparajita"/>
          <w:i/>
          <w:iCs/>
          <w:sz w:val="22"/>
          <w:szCs w:val="22"/>
          <w:lang w:val="fr-FR"/>
        </w:rPr>
        <w:t>history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, </w:t>
      </w:r>
      <w:proofErr w:type="spellStart"/>
      <w:r w:rsidRPr="008948C2">
        <w:rPr>
          <w:rFonts w:ascii="Georgia" w:hAnsi="Georgia" w:cs="Aparajita"/>
          <w:sz w:val="22"/>
          <w:szCs w:val="22"/>
          <w:lang w:val="fr-FR"/>
        </w:rPr>
        <w:t>European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 </w:t>
      </w:r>
      <w:proofErr w:type="spellStart"/>
      <w:r w:rsidRPr="008948C2">
        <w:rPr>
          <w:rFonts w:ascii="Georgia" w:hAnsi="Georgia" w:cs="Aparajita"/>
          <w:sz w:val="22"/>
          <w:szCs w:val="22"/>
          <w:lang w:val="fr-FR"/>
        </w:rPr>
        <w:t>Strategy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 Group, Paris, 1991. </w:t>
      </w:r>
    </w:p>
    <w:p w14:paraId="3012003D" w14:textId="77777777" w:rsidR="009A0C5F" w:rsidRPr="008948C2" w:rsidRDefault="009A0C5F" w:rsidP="009A0C5F">
      <w:pPr>
        <w:spacing w:line="360" w:lineRule="auto"/>
        <w:rPr>
          <w:rFonts w:ascii="Georgia" w:hAnsi="Georgia" w:cs="Aparajita"/>
          <w:sz w:val="22"/>
          <w:szCs w:val="22"/>
          <w:lang w:val="fr-FR"/>
        </w:rPr>
      </w:pPr>
    </w:p>
    <w:p w14:paraId="7DF2C170" w14:textId="770FB14E" w:rsidR="00D3240B" w:rsidRPr="00147701" w:rsidRDefault="00D3240B" w:rsidP="009A0C5F">
      <w:pPr>
        <w:spacing w:line="360" w:lineRule="auto"/>
        <w:rPr>
          <w:rFonts w:ascii="Georgia" w:hAnsi="Georgia" w:cs="Aparajita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 xml:space="preserve">Olivier </w:t>
      </w:r>
      <w:proofErr w:type="spellStart"/>
      <w:r w:rsidRPr="008948C2">
        <w:rPr>
          <w:rFonts w:ascii="Georgia" w:hAnsi="Georgia" w:cs="Aparajita"/>
          <w:sz w:val="22"/>
          <w:szCs w:val="22"/>
          <w:lang w:val="fr-FR"/>
        </w:rPr>
        <w:t>Debouzy</w:t>
      </w:r>
      <w:proofErr w:type="spellEnd"/>
      <w:r w:rsidRPr="008948C2">
        <w:rPr>
          <w:rFonts w:ascii="Georgia" w:hAnsi="Georgia" w:cs="Aparajita"/>
          <w:sz w:val="22"/>
          <w:szCs w:val="22"/>
          <w:lang w:val="fr-FR"/>
        </w:rPr>
        <w:t xml:space="preserve"> nous a quittés soudainement le 18 avril 2010.</w:t>
      </w:r>
    </w:p>
    <w:p w14:paraId="0E4DE237" w14:textId="77777777" w:rsidR="00D3240B" w:rsidRPr="00147701" w:rsidRDefault="00D3240B" w:rsidP="009A0C5F">
      <w:pPr>
        <w:jc w:val="center"/>
        <w:rPr>
          <w:rFonts w:ascii="Georgia" w:hAnsi="Georgia" w:cs="Aparajita"/>
          <w:lang w:val="fr-FR"/>
        </w:rPr>
      </w:pPr>
    </w:p>
    <w:p w14:paraId="51B80F11" w14:textId="77777777" w:rsidR="008948C2" w:rsidRDefault="008948C2" w:rsidP="00D3240B">
      <w:pPr>
        <w:spacing w:line="360" w:lineRule="auto"/>
        <w:jc w:val="center"/>
        <w:rPr>
          <w:rFonts w:ascii="Georgia" w:hAnsi="Georgia" w:cs="Aparajita"/>
          <w:b/>
          <w:sz w:val="48"/>
          <w:szCs w:val="48"/>
          <w:lang w:val="fr-FR"/>
        </w:rPr>
      </w:pPr>
    </w:p>
    <w:p w14:paraId="5CEC071C" w14:textId="6A1C10A9" w:rsidR="00D3240B" w:rsidRPr="008948C2" w:rsidRDefault="00D3240B" w:rsidP="00D3240B">
      <w:pPr>
        <w:spacing w:line="360" w:lineRule="auto"/>
        <w:jc w:val="center"/>
        <w:rPr>
          <w:rFonts w:ascii="Georgia" w:hAnsi="Georgia" w:cs="Aparajita"/>
          <w:b/>
          <w:sz w:val="44"/>
          <w:szCs w:val="44"/>
          <w:lang w:val="fr-FR"/>
        </w:rPr>
      </w:pPr>
      <w:r w:rsidRPr="008948C2">
        <w:rPr>
          <w:rFonts w:ascii="Georgia" w:hAnsi="Georgia" w:cs="Aparajita"/>
          <w:b/>
          <w:sz w:val="44"/>
          <w:szCs w:val="44"/>
          <w:lang w:val="fr-FR"/>
        </w:rPr>
        <w:lastRenderedPageBreak/>
        <w:t>Le Club des juristes</w:t>
      </w:r>
    </w:p>
    <w:p w14:paraId="65D9A0AD" w14:textId="77777777" w:rsidR="00D3240B" w:rsidRPr="008948C2" w:rsidRDefault="00D3240B" w:rsidP="00D3240B">
      <w:pPr>
        <w:spacing w:before="100" w:beforeAutospacing="1" w:after="100" w:afterAutospacing="1" w:line="360" w:lineRule="auto"/>
        <w:jc w:val="center"/>
        <w:rPr>
          <w:rFonts w:ascii="Georgia" w:hAnsi="Georgia" w:cs="Aparajita"/>
          <w:b/>
          <w:sz w:val="22"/>
          <w:szCs w:val="22"/>
          <w:lang w:val="fr-FR"/>
        </w:rPr>
      </w:pPr>
      <w:r w:rsidRPr="008948C2">
        <w:rPr>
          <w:rFonts w:ascii="Georgia" w:hAnsi="Georgia" w:cs="Aparajita"/>
          <w:b/>
          <w:sz w:val="22"/>
          <w:szCs w:val="22"/>
          <w:lang w:val="fr-FR"/>
        </w:rPr>
        <w:t xml:space="preserve">Le Club des juristes est le premier </w:t>
      </w:r>
      <w:proofErr w:type="spellStart"/>
      <w:r w:rsidRPr="008948C2">
        <w:rPr>
          <w:rFonts w:ascii="Georgia" w:hAnsi="Georgia" w:cs="Aparajita"/>
          <w:b/>
          <w:i/>
          <w:iCs/>
          <w:sz w:val="22"/>
          <w:szCs w:val="22"/>
          <w:lang w:val="fr-FR"/>
        </w:rPr>
        <w:t>think</w:t>
      </w:r>
      <w:proofErr w:type="spellEnd"/>
      <w:r w:rsidRPr="008948C2">
        <w:rPr>
          <w:rFonts w:ascii="Georgia" w:hAnsi="Georgia" w:cs="Aparajita"/>
          <w:b/>
          <w:i/>
          <w:iCs/>
          <w:sz w:val="22"/>
          <w:szCs w:val="22"/>
          <w:lang w:val="fr-FR"/>
        </w:rPr>
        <w:t xml:space="preserve"> tank</w:t>
      </w:r>
      <w:r w:rsidRPr="008948C2">
        <w:rPr>
          <w:rFonts w:ascii="Georgia" w:hAnsi="Georgia" w:cs="Aparajita"/>
          <w:b/>
          <w:sz w:val="22"/>
          <w:szCs w:val="22"/>
          <w:lang w:val="fr-FR"/>
        </w:rPr>
        <w:t xml:space="preserve"> juridique français</w:t>
      </w:r>
    </w:p>
    <w:p w14:paraId="4F4401CB" w14:textId="77777777" w:rsidR="006F1531" w:rsidRPr="008948C2" w:rsidRDefault="006F1531" w:rsidP="006F1531">
      <w:pPr>
        <w:widowControl w:val="0"/>
        <w:autoSpaceDE w:val="0"/>
        <w:autoSpaceDN w:val="0"/>
        <w:spacing w:before="148" w:line="357" w:lineRule="auto"/>
        <w:ind w:right="114"/>
        <w:jc w:val="both"/>
        <w:rPr>
          <w:rFonts w:ascii="Georgia" w:eastAsia="Calibri" w:hAnsi="Georgia" w:cs="Aparajita"/>
          <w:sz w:val="22"/>
          <w:szCs w:val="22"/>
          <w:lang w:val="fr-FR" w:eastAsia="en-US"/>
        </w:rPr>
      </w:pPr>
      <w:r w:rsidRPr="008948C2">
        <w:rPr>
          <w:rFonts w:ascii="Georgia" w:eastAsia="Calibri" w:hAnsi="Georgia" w:cs="Aparajita"/>
          <w:sz w:val="22"/>
          <w:szCs w:val="22"/>
          <w:lang w:val="fr-FR" w:eastAsia="en-US"/>
        </w:rPr>
        <w:t xml:space="preserve">Le Club des juristes est le premier </w:t>
      </w:r>
      <w:proofErr w:type="spellStart"/>
      <w:r w:rsidRPr="008948C2">
        <w:rPr>
          <w:rFonts w:ascii="Georgia" w:eastAsia="Calibri" w:hAnsi="Georgia" w:cs="Aparajita"/>
          <w:sz w:val="22"/>
          <w:szCs w:val="22"/>
          <w:lang w:val="fr-FR" w:eastAsia="en-US"/>
        </w:rPr>
        <w:t>think</w:t>
      </w:r>
      <w:proofErr w:type="spellEnd"/>
      <w:r w:rsidRPr="008948C2">
        <w:rPr>
          <w:rFonts w:ascii="Georgia" w:eastAsia="Calibri" w:hAnsi="Georgia" w:cs="Aparajita"/>
          <w:sz w:val="22"/>
          <w:szCs w:val="22"/>
          <w:lang w:val="fr-FR" w:eastAsia="en-US"/>
        </w:rPr>
        <w:t xml:space="preserve"> tank juridique français. Il est présidé par Madame Nicole </w:t>
      </w:r>
      <w:proofErr w:type="spellStart"/>
      <w:r w:rsidRPr="008948C2">
        <w:rPr>
          <w:rFonts w:ascii="Georgia" w:eastAsia="Calibri" w:hAnsi="Georgia" w:cs="Aparajita"/>
          <w:sz w:val="22"/>
          <w:szCs w:val="22"/>
          <w:lang w:val="fr-FR" w:eastAsia="en-US"/>
        </w:rPr>
        <w:t>Belloubet</w:t>
      </w:r>
      <w:proofErr w:type="spellEnd"/>
      <w:r w:rsidRPr="008948C2">
        <w:rPr>
          <w:rFonts w:ascii="Georgia" w:eastAsia="Calibri" w:hAnsi="Georgia" w:cs="Aparajita"/>
          <w:sz w:val="22"/>
          <w:szCs w:val="22"/>
          <w:lang w:val="fr-FR" w:eastAsia="en-US"/>
        </w:rPr>
        <w:t xml:space="preserve">, ancienne Garde des Sceaux. A ce poste, elle succède à Monsieur Bernard Cazeneuve, ancien Premier ministre et </w:t>
      </w:r>
      <w:proofErr w:type="gramStart"/>
      <w:r w:rsidRPr="008948C2">
        <w:rPr>
          <w:rFonts w:ascii="Georgia" w:eastAsia="Calibri" w:hAnsi="Georgia" w:cs="Aparajita"/>
          <w:sz w:val="22"/>
          <w:szCs w:val="22"/>
          <w:lang w:val="fr-FR" w:eastAsia="en-US"/>
        </w:rPr>
        <w:t>Avocat</w:t>
      </w:r>
      <w:proofErr w:type="gramEnd"/>
      <w:r w:rsidRPr="008948C2">
        <w:rPr>
          <w:rFonts w:ascii="Georgia" w:eastAsia="Calibri" w:hAnsi="Georgia" w:cs="Aparajita"/>
          <w:sz w:val="22"/>
          <w:szCs w:val="22"/>
          <w:lang w:val="fr-FR" w:eastAsia="en-US"/>
        </w:rPr>
        <w:t xml:space="preserve"> Associé – August &amp; </w:t>
      </w:r>
      <w:proofErr w:type="spellStart"/>
      <w:r w:rsidRPr="008948C2">
        <w:rPr>
          <w:rFonts w:ascii="Georgia" w:eastAsia="Calibri" w:hAnsi="Georgia" w:cs="Aparajita"/>
          <w:sz w:val="22"/>
          <w:szCs w:val="22"/>
          <w:lang w:val="fr-FR" w:eastAsia="en-US"/>
        </w:rPr>
        <w:t>Debouzy</w:t>
      </w:r>
      <w:proofErr w:type="spellEnd"/>
      <w:r w:rsidRPr="008948C2">
        <w:rPr>
          <w:rFonts w:ascii="Georgia" w:eastAsia="Calibri" w:hAnsi="Georgia" w:cs="Aparajita"/>
          <w:sz w:val="22"/>
          <w:szCs w:val="22"/>
          <w:lang w:val="fr-FR" w:eastAsia="en-US"/>
        </w:rPr>
        <w:t xml:space="preserve">. </w:t>
      </w:r>
    </w:p>
    <w:p w14:paraId="6BD28AD5" w14:textId="74D133C1" w:rsidR="00A65FC5" w:rsidRPr="008948C2" w:rsidRDefault="00302702" w:rsidP="00D3240B">
      <w:pPr>
        <w:spacing w:before="100" w:beforeAutospacing="1" w:after="100" w:afterAutospacing="1"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>Lieu indépendant de débats et de propositions, créé en 2007, il réunit des professionnels d’horizons divers : magistrats, avocats, représentants d’entreprises, universitaires. Ils formulent, sur des sujets d’actualité ou de prospective, des recommandations innovantes, utiles aux décideurs publics.</w:t>
      </w:r>
    </w:p>
    <w:p w14:paraId="405FDE44" w14:textId="4319CBC4" w:rsidR="00A65FC5" w:rsidRPr="008948C2" w:rsidRDefault="00302702" w:rsidP="00147701">
      <w:pPr>
        <w:spacing w:before="100" w:beforeAutospacing="1" w:after="100" w:afterAutospacing="1" w:line="360" w:lineRule="auto"/>
        <w:jc w:val="both"/>
        <w:rPr>
          <w:rFonts w:ascii="Georgia" w:hAnsi="Georgia" w:cs="Aparajita"/>
          <w:sz w:val="22"/>
          <w:szCs w:val="22"/>
          <w:lang w:val="fr-FR"/>
        </w:rPr>
      </w:pPr>
      <w:r w:rsidRPr="008948C2">
        <w:rPr>
          <w:rFonts w:ascii="Georgia" w:hAnsi="Georgia" w:cs="Aparajita"/>
          <w:sz w:val="22"/>
          <w:szCs w:val="22"/>
          <w:lang w:val="fr-FR"/>
        </w:rPr>
        <w:t>Par ses publications et les événements qu’il organise, le Club des juristes renforce la place du droit dans le débat public et améliore la compréhension des questions juridiques par tous.</w:t>
      </w:r>
      <w:r w:rsidR="00D3240B" w:rsidRPr="008948C2">
        <w:rPr>
          <w:rFonts w:ascii="Georgia" w:hAnsi="Georgia" w:cs="Aparajita"/>
          <w:sz w:val="22"/>
          <w:szCs w:val="22"/>
          <w:lang w:val="fr-FR"/>
        </w:rPr>
        <w:tab/>
      </w:r>
    </w:p>
    <w:p w14:paraId="53C2A3AC" w14:textId="77777777" w:rsidR="00A65FC5" w:rsidRPr="00147701" w:rsidRDefault="00A65FC5" w:rsidP="00D3240B">
      <w:pPr>
        <w:spacing w:line="360" w:lineRule="auto"/>
        <w:jc w:val="center"/>
        <w:rPr>
          <w:rFonts w:ascii="Georgia" w:hAnsi="Georgia" w:cs="Aparajita"/>
          <w:b/>
          <w:lang w:val="fr-FR"/>
        </w:rPr>
      </w:pPr>
    </w:p>
    <w:p w14:paraId="29C9A0BC" w14:textId="38DEBB42" w:rsidR="00D3240B" w:rsidRPr="008948C2" w:rsidRDefault="00D3240B" w:rsidP="00D3240B">
      <w:pPr>
        <w:spacing w:line="360" w:lineRule="auto"/>
        <w:jc w:val="center"/>
        <w:rPr>
          <w:rFonts w:ascii="Georgia" w:hAnsi="Georgia" w:cs="Aparajita"/>
          <w:b/>
          <w:sz w:val="22"/>
          <w:szCs w:val="22"/>
          <w:lang w:val="fr-FR"/>
        </w:rPr>
      </w:pPr>
      <w:r w:rsidRPr="008948C2">
        <w:rPr>
          <w:rFonts w:ascii="Georgia" w:hAnsi="Georgia" w:cs="Aparajita"/>
          <w:b/>
          <w:sz w:val="22"/>
          <w:szCs w:val="22"/>
          <w:lang w:val="fr-FR"/>
        </w:rPr>
        <w:t xml:space="preserve">Avec le soutien du cabinet August &amp; </w:t>
      </w:r>
      <w:proofErr w:type="spellStart"/>
      <w:r w:rsidRPr="008948C2">
        <w:rPr>
          <w:rFonts w:ascii="Georgia" w:hAnsi="Georgia" w:cs="Aparajita"/>
          <w:b/>
          <w:sz w:val="22"/>
          <w:szCs w:val="22"/>
          <w:lang w:val="fr-FR"/>
        </w:rPr>
        <w:t>Debouzy</w:t>
      </w:r>
      <w:proofErr w:type="spellEnd"/>
      <w:r w:rsidRPr="008948C2">
        <w:rPr>
          <w:rFonts w:ascii="Georgia" w:hAnsi="Georgia" w:cs="Aparajita"/>
          <w:b/>
          <w:sz w:val="22"/>
          <w:szCs w:val="22"/>
          <w:lang w:val="fr-FR"/>
        </w:rPr>
        <w:t xml:space="preserve">, </w:t>
      </w:r>
    </w:p>
    <w:p w14:paraId="3728113B" w14:textId="77777777" w:rsidR="00D3240B" w:rsidRPr="008948C2" w:rsidRDefault="00D3240B" w:rsidP="00D3240B">
      <w:pPr>
        <w:spacing w:line="360" w:lineRule="auto"/>
        <w:jc w:val="center"/>
        <w:rPr>
          <w:rFonts w:ascii="Georgia" w:hAnsi="Georgia" w:cs="Aparajita"/>
          <w:b/>
          <w:sz w:val="22"/>
          <w:szCs w:val="22"/>
          <w:lang w:val="fr-FR"/>
        </w:rPr>
      </w:pPr>
      <w:proofErr w:type="gramStart"/>
      <w:r w:rsidRPr="008948C2">
        <w:rPr>
          <w:rFonts w:ascii="Georgia" w:hAnsi="Georgia" w:cs="Aparajita"/>
          <w:b/>
          <w:sz w:val="22"/>
          <w:szCs w:val="22"/>
          <w:lang w:val="fr-FR"/>
        </w:rPr>
        <w:t>le</w:t>
      </w:r>
      <w:proofErr w:type="gramEnd"/>
      <w:r w:rsidRPr="008948C2">
        <w:rPr>
          <w:rFonts w:ascii="Georgia" w:hAnsi="Georgia" w:cs="Aparajita"/>
          <w:b/>
          <w:sz w:val="22"/>
          <w:szCs w:val="22"/>
          <w:lang w:val="fr-FR"/>
        </w:rPr>
        <w:t xml:space="preserve"> Club des juristes organise le prix </w:t>
      </w:r>
      <w:proofErr w:type="spellStart"/>
      <w:r w:rsidRPr="008948C2">
        <w:rPr>
          <w:rFonts w:ascii="Georgia" w:hAnsi="Georgia" w:cs="Aparajita"/>
          <w:b/>
          <w:sz w:val="22"/>
          <w:szCs w:val="22"/>
          <w:lang w:val="fr-FR"/>
        </w:rPr>
        <w:t>Debouzy</w:t>
      </w:r>
      <w:proofErr w:type="spellEnd"/>
      <w:r w:rsidRPr="008948C2">
        <w:rPr>
          <w:rFonts w:ascii="Georgia" w:hAnsi="Georgia" w:cs="Aparajita"/>
          <w:b/>
          <w:sz w:val="22"/>
          <w:szCs w:val="22"/>
          <w:lang w:val="fr-FR"/>
        </w:rPr>
        <w:t xml:space="preserve"> en écho à sa vocation de </w:t>
      </w:r>
      <w:proofErr w:type="spellStart"/>
      <w:r w:rsidRPr="008948C2">
        <w:rPr>
          <w:rFonts w:ascii="Georgia" w:hAnsi="Georgia" w:cs="Aparajita"/>
          <w:b/>
          <w:i/>
          <w:sz w:val="22"/>
          <w:szCs w:val="22"/>
          <w:lang w:val="fr-FR"/>
        </w:rPr>
        <w:t>think</w:t>
      </w:r>
      <w:proofErr w:type="spellEnd"/>
      <w:r w:rsidRPr="008948C2">
        <w:rPr>
          <w:rFonts w:ascii="Georgia" w:hAnsi="Georgia" w:cs="Aparajita"/>
          <w:b/>
          <w:i/>
          <w:sz w:val="22"/>
          <w:szCs w:val="22"/>
          <w:lang w:val="fr-FR"/>
        </w:rPr>
        <w:t xml:space="preserve"> tank</w:t>
      </w:r>
      <w:r w:rsidRPr="008948C2">
        <w:rPr>
          <w:rFonts w:ascii="Georgia" w:hAnsi="Georgia" w:cs="Aparajita"/>
          <w:b/>
          <w:sz w:val="22"/>
          <w:szCs w:val="22"/>
          <w:lang w:val="fr-FR"/>
        </w:rPr>
        <w:t xml:space="preserve">, </w:t>
      </w:r>
    </w:p>
    <w:p w14:paraId="1729E279" w14:textId="77777777" w:rsidR="00D3240B" w:rsidRPr="00147701" w:rsidRDefault="00D3240B" w:rsidP="00D3240B">
      <w:pPr>
        <w:spacing w:line="360" w:lineRule="auto"/>
        <w:jc w:val="center"/>
        <w:rPr>
          <w:rFonts w:ascii="Georgia" w:hAnsi="Georgia" w:cs="Aparajita"/>
          <w:b/>
          <w:lang w:val="fr-FR"/>
        </w:rPr>
      </w:pPr>
      <w:proofErr w:type="gramStart"/>
      <w:r w:rsidRPr="008948C2">
        <w:rPr>
          <w:rFonts w:ascii="Georgia" w:hAnsi="Georgia" w:cs="Aparajita"/>
          <w:b/>
          <w:sz w:val="22"/>
          <w:szCs w:val="22"/>
          <w:lang w:val="fr-FR"/>
        </w:rPr>
        <w:t>lieu</w:t>
      </w:r>
      <w:proofErr w:type="gramEnd"/>
      <w:r w:rsidRPr="008948C2">
        <w:rPr>
          <w:rFonts w:ascii="Georgia" w:hAnsi="Georgia" w:cs="Aparajita"/>
          <w:b/>
          <w:sz w:val="22"/>
          <w:szCs w:val="22"/>
          <w:lang w:val="fr-FR"/>
        </w:rPr>
        <w:t xml:space="preserve"> d’échanges, de débats, lieu porteur d’idées nouvelles.</w:t>
      </w:r>
    </w:p>
    <w:p w14:paraId="6800CF3F" w14:textId="77777777" w:rsidR="00A65FC5" w:rsidRPr="00147701" w:rsidRDefault="00A65FC5" w:rsidP="008948C2">
      <w:pPr>
        <w:spacing w:line="360" w:lineRule="auto"/>
        <w:rPr>
          <w:rFonts w:ascii="Georgia" w:hAnsi="Georgia" w:cs="Aparajita"/>
          <w:b/>
          <w:lang w:val="fr-FR"/>
        </w:rPr>
      </w:pPr>
    </w:p>
    <w:p w14:paraId="426EE9B6" w14:textId="77777777" w:rsidR="00D3240B" w:rsidRPr="00147701" w:rsidRDefault="00D3240B" w:rsidP="00D3240B">
      <w:pPr>
        <w:spacing w:line="360" w:lineRule="auto"/>
        <w:jc w:val="center"/>
        <w:rPr>
          <w:rFonts w:ascii="Georgia" w:hAnsi="Georgia" w:cs="Aparajita"/>
          <w:b/>
          <w:lang w:val="fr-FR"/>
        </w:rPr>
      </w:pPr>
    </w:p>
    <w:p w14:paraId="70EC65FC" w14:textId="77777777" w:rsidR="009D4603" w:rsidRPr="00147701" w:rsidRDefault="009D4603" w:rsidP="00D3240B">
      <w:pPr>
        <w:rPr>
          <w:rFonts w:ascii="Georgia" w:hAnsi="Georgia" w:cs="Aparajita"/>
          <w:sz w:val="28"/>
          <w:szCs w:val="28"/>
          <w:lang w:val="fr-FR"/>
        </w:rPr>
      </w:pPr>
      <w:r w:rsidRPr="00147701">
        <w:rPr>
          <w:rFonts w:ascii="Georgia" w:hAnsi="Georgia" w:cs="Aparajita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2336" behindDoc="1" locked="0" layoutInCell="1" allowOverlap="1" wp14:anchorId="2DB139E8" wp14:editId="03074B69">
            <wp:simplePos x="0" y="0"/>
            <wp:positionH relativeFrom="column">
              <wp:posOffset>2129155</wp:posOffset>
            </wp:positionH>
            <wp:positionV relativeFrom="paragraph">
              <wp:posOffset>128905</wp:posOffset>
            </wp:positionV>
            <wp:extent cx="1371600" cy="1149350"/>
            <wp:effectExtent l="0" t="0" r="0" b="0"/>
            <wp:wrapTight wrapText="bothSides">
              <wp:wrapPolygon edited="0">
                <wp:start x="0" y="0"/>
                <wp:lineTo x="0" y="21123"/>
                <wp:lineTo x="21300" y="21123"/>
                <wp:lineTo x="2130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J_logo_violet_H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17174" w14:textId="77777777" w:rsidR="009D4603" w:rsidRPr="00147701" w:rsidRDefault="009D4603" w:rsidP="00D3240B">
      <w:pPr>
        <w:rPr>
          <w:rFonts w:ascii="Georgia" w:hAnsi="Georgia" w:cs="Aparajita"/>
          <w:sz w:val="28"/>
          <w:szCs w:val="28"/>
          <w:lang w:val="fr-FR"/>
        </w:rPr>
      </w:pPr>
    </w:p>
    <w:p w14:paraId="103A4131" w14:textId="77777777" w:rsidR="009D4603" w:rsidRPr="00147701" w:rsidRDefault="009D4603" w:rsidP="00D3240B">
      <w:pPr>
        <w:rPr>
          <w:rFonts w:ascii="Georgia" w:hAnsi="Georgia" w:cs="Aparajita"/>
          <w:sz w:val="28"/>
          <w:szCs w:val="28"/>
          <w:lang w:val="fr-FR"/>
        </w:rPr>
      </w:pPr>
    </w:p>
    <w:p w14:paraId="25E3A44F" w14:textId="77777777" w:rsidR="009D4603" w:rsidRPr="00147701" w:rsidRDefault="009D4603" w:rsidP="00D3240B">
      <w:pPr>
        <w:rPr>
          <w:rFonts w:ascii="Georgia" w:hAnsi="Georgia" w:cs="Aparajita"/>
          <w:sz w:val="28"/>
          <w:szCs w:val="28"/>
          <w:lang w:val="fr-FR"/>
        </w:rPr>
      </w:pPr>
    </w:p>
    <w:p w14:paraId="29232452" w14:textId="77777777" w:rsidR="009D4603" w:rsidRPr="00147701" w:rsidRDefault="009D4603" w:rsidP="00D3240B">
      <w:pPr>
        <w:rPr>
          <w:rFonts w:ascii="Georgia" w:hAnsi="Georgia" w:cs="Aparajita"/>
          <w:sz w:val="28"/>
          <w:szCs w:val="28"/>
          <w:lang w:val="fr-FR"/>
        </w:rPr>
      </w:pPr>
    </w:p>
    <w:p w14:paraId="44352B6A" w14:textId="77777777" w:rsidR="009D4603" w:rsidRPr="00147701" w:rsidRDefault="009D4603" w:rsidP="00D3240B">
      <w:pPr>
        <w:rPr>
          <w:rFonts w:ascii="Georgia" w:hAnsi="Georgia" w:cs="Aparajita"/>
          <w:sz w:val="28"/>
          <w:szCs w:val="28"/>
          <w:lang w:val="fr-FR"/>
        </w:rPr>
      </w:pPr>
    </w:p>
    <w:p w14:paraId="46CF623D" w14:textId="77777777" w:rsidR="009D4603" w:rsidRPr="00147701" w:rsidRDefault="009D4603" w:rsidP="00D3240B">
      <w:pPr>
        <w:rPr>
          <w:rFonts w:ascii="Georgia" w:hAnsi="Georgia" w:cs="Aparajita"/>
          <w:sz w:val="28"/>
          <w:szCs w:val="28"/>
          <w:lang w:val="fr-FR"/>
        </w:rPr>
      </w:pPr>
    </w:p>
    <w:p w14:paraId="1CF8AB1C" w14:textId="77777777" w:rsidR="009D4603" w:rsidRPr="00147701" w:rsidRDefault="009D4603" w:rsidP="00D3240B">
      <w:pPr>
        <w:rPr>
          <w:rFonts w:ascii="Georgia" w:hAnsi="Georgia" w:cs="Aparajita"/>
          <w:sz w:val="28"/>
          <w:szCs w:val="28"/>
          <w:lang w:val="fr-FR"/>
        </w:rPr>
      </w:pPr>
    </w:p>
    <w:p w14:paraId="0AC908B3" w14:textId="77777777" w:rsidR="00D3240B" w:rsidRPr="00147701" w:rsidRDefault="00D3240B" w:rsidP="00D3240B">
      <w:pPr>
        <w:rPr>
          <w:rFonts w:ascii="Georgia" w:hAnsi="Georgia" w:cs="Aparajita"/>
          <w:sz w:val="28"/>
          <w:szCs w:val="28"/>
          <w:lang w:val="fr-FR"/>
        </w:rPr>
      </w:pPr>
    </w:p>
    <w:p w14:paraId="2E811CF4" w14:textId="77777777" w:rsidR="008948C2" w:rsidRDefault="00D3240B" w:rsidP="00D3240B">
      <w:pPr>
        <w:spacing w:line="360" w:lineRule="auto"/>
        <w:jc w:val="center"/>
        <w:rPr>
          <w:rFonts w:ascii="Georgia" w:hAnsi="Georgia" w:cs="Aparajita"/>
          <w:color w:val="333333"/>
          <w:lang w:val="fr-FR"/>
        </w:rPr>
      </w:pPr>
      <w:r w:rsidRPr="00147701">
        <w:rPr>
          <w:rFonts w:ascii="Georgia" w:hAnsi="Georgia" w:cs="Aparajita"/>
          <w:color w:val="333333"/>
          <w:lang w:val="fr-FR"/>
        </w:rPr>
        <w:t xml:space="preserve">Association déclarée </w:t>
      </w:r>
      <w:r w:rsidR="00240BC6" w:rsidRPr="00147701">
        <w:rPr>
          <w:rFonts w:ascii="Georgia" w:hAnsi="Georgia" w:cs="Aparajita"/>
          <w:color w:val="333333"/>
          <w:lang w:val="fr-FR"/>
        </w:rPr>
        <w:t>–</w:t>
      </w:r>
      <w:r w:rsidRPr="00147701">
        <w:rPr>
          <w:rFonts w:ascii="Georgia" w:hAnsi="Georgia" w:cs="Aparajita"/>
          <w:color w:val="333333"/>
          <w:lang w:val="fr-FR"/>
        </w:rPr>
        <w:t xml:space="preserve"> 4, rue de la Planche </w:t>
      </w:r>
    </w:p>
    <w:p w14:paraId="5D5F5EFE" w14:textId="4365ABEB" w:rsidR="00D3240B" w:rsidRPr="00147701" w:rsidRDefault="00D3240B" w:rsidP="00D3240B">
      <w:pPr>
        <w:spacing w:line="360" w:lineRule="auto"/>
        <w:jc w:val="center"/>
        <w:rPr>
          <w:rFonts w:ascii="Georgia" w:hAnsi="Georgia" w:cs="Aparajita"/>
          <w:color w:val="333333"/>
          <w:lang w:val="fr-FR"/>
        </w:rPr>
      </w:pPr>
      <w:r w:rsidRPr="00147701">
        <w:rPr>
          <w:rFonts w:ascii="Georgia" w:hAnsi="Georgia" w:cs="Aparajita"/>
          <w:color w:val="333333"/>
          <w:lang w:val="fr-FR"/>
        </w:rPr>
        <w:t>75007 Paris</w:t>
      </w:r>
    </w:p>
    <w:p w14:paraId="2ECC174F" w14:textId="29F631A8" w:rsidR="00D3240B" w:rsidRPr="00147701" w:rsidRDefault="00D3240B" w:rsidP="00D3240B">
      <w:pPr>
        <w:spacing w:line="360" w:lineRule="auto"/>
        <w:jc w:val="center"/>
        <w:rPr>
          <w:rFonts w:ascii="Georgia" w:hAnsi="Georgia" w:cs="Aparajita"/>
          <w:color w:val="333333"/>
          <w:lang w:val="fr-FR"/>
        </w:rPr>
      </w:pPr>
      <w:r w:rsidRPr="00147701">
        <w:rPr>
          <w:rFonts w:ascii="Georgia" w:hAnsi="Georgia" w:cs="Aparajita"/>
          <w:color w:val="333333"/>
          <w:lang w:val="fr-FR"/>
        </w:rPr>
        <w:t>Tél. : 01 53 63 40 04</w:t>
      </w:r>
    </w:p>
    <w:p w14:paraId="66A6EDCA" w14:textId="77777777" w:rsidR="00D3240B" w:rsidRPr="00147701" w:rsidRDefault="00D3240B" w:rsidP="00D3240B">
      <w:pPr>
        <w:spacing w:line="360" w:lineRule="auto"/>
        <w:jc w:val="center"/>
        <w:rPr>
          <w:rFonts w:ascii="Georgia" w:hAnsi="Georgia" w:cs="Aparajita"/>
          <w:color w:val="333333"/>
          <w:lang w:val="fr-FR"/>
        </w:rPr>
      </w:pPr>
    </w:p>
    <w:p w14:paraId="0D4547A3" w14:textId="192F4E95" w:rsidR="00D3240B" w:rsidRPr="00CC0858" w:rsidRDefault="00D3240B" w:rsidP="00CC0858">
      <w:pPr>
        <w:spacing w:line="360" w:lineRule="auto"/>
        <w:jc w:val="center"/>
        <w:rPr>
          <w:rFonts w:ascii="Georgia" w:hAnsi="Georgia" w:cs="Aparajita"/>
          <w:color w:val="333333"/>
          <w:lang w:val="fr-FR"/>
        </w:rPr>
      </w:pPr>
      <w:r w:rsidRPr="00147701">
        <w:rPr>
          <w:rFonts w:ascii="Georgia" w:hAnsi="Georgia" w:cs="Aparajita"/>
          <w:color w:val="333333"/>
          <w:lang w:val="fr-FR"/>
        </w:rPr>
        <w:t>www.leclubdesjuristes.com</w:t>
      </w:r>
    </w:p>
    <w:sectPr w:rsidR="00D3240B" w:rsidRPr="00CC08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1B16" w14:textId="77777777" w:rsidR="00F8442B" w:rsidRDefault="00F8442B" w:rsidP="00545672">
      <w:r>
        <w:separator/>
      </w:r>
    </w:p>
  </w:endnote>
  <w:endnote w:type="continuationSeparator" w:id="0">
    <w:p w14:paraId="59D21490" w14:textId="77777777" w:rsidR="00F8442B" w:rsidRDefault="00F8442B" w:rsidP="005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7901" w14:textId="77777777" w:rsidR="00F8442B" w:rsidRDefault="00F8442B" w:rsidP="00545672">
      <w:r>
        <w:separator/>
      </w:r>
    </w:p>
  </w:footnote>
  <w:footnote w:type="continuationSeparator" w:id="0">
    <w:p w14:paraId="55E63A12" w14:textId="77777777" w:rsidR="00F8442B" w:rsidRDefault="00F8442B" w:rsidP="0054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CD79" w14:textId="50B0323F" w:rsidR="00545672" w:rsidRDefault="00000000">
    <w:pPr>
      <w:pStyle w:val="En-tte"/>
    </w:pPr>
    <w:r>
      <w:rPr>
        <w:noProof/>
      </w:rPr>
      <w:object w:dxaOrig="1440" w:dyaOrig="1440" w14:anchorId="574C3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194.65pt;margin-top:-29.35pt;width:64.9pt;height:55.55pt;z-index:-251658752;mso-wrap-edited:f;mso-width-percent:0;mso-height-percent:0;mso-position-horizontal-relative:margin;mso-width-percent:0;mso-height-percent:0">
          <v:imagedata r:id="rId1" o:title=""/>
          <o:lock v:ext="edit" aspectratio="f"/>
          <w10:wrap anchorx="margin"/>
        </v:shape>
        <o:OLEObject Type="Embed" ProgID="MSPhotoEd.3" ShapeID="_x0000_s1025" DrawAspect="Content" ObjectID="_17722832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79F"/>
    <w:multiLevelType w:val="hybridMultilevel"/>
    <w:tmpl w:val="AAB44E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33BEE"/>
    <w:multiLevelType w:val="hybridMultilevel"/>
    <w:tmpl w:val="9078D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74544">
    <w:abstractNumId w:val="1"/>
  </w:num>
  <w:num w:numId="2" w16cid:durableId="29911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7A"/>
    <w:rsid w:val="00016317"/>
    <w:rsid w:val="000E4C45"/>
    <w:rsid w:val="00125201"/>
    <w:rsid w:val="00147701"/>
    <w:rsid w:val="00157EA7"/>
    <w:rsid w:val="0019257A"/>
    <w:rsid w:val="001E3075"/>
    <w:rsid w:val="001F4E15"/>
    <w:rsid w:val="0021455C"/>
    <w:rsid w:val="00222487"/>
    <w:rsid w:val="00240BC6"/>
    <w:rsid w:val="002D5377"/>
    <w:rsid w:val="00302702"/>
    <w:rsid w:val="00315DA1"/>
    <w:rsid w:val="003D1C92"/>
    <w:rsid w:val="003F2963"/>
    <w:rsid w:val="004039BC"/>
    <w:rsid w:val="004C3158"/>
    <w:rsid w:val="00545672"/>
    <w:rsid w:val="00563BD2"/>
    <w:rsid w:val="005A5B21"/>
    <w:rsid w:val="00632C2C"/>
    <w:rsid w:val="006E4D6D"/>
    <w:rsid w:val="006F1531"/>
    <w:rsid w:val="007A7CCB"/>
    <w:rsid w:val="007B5A6F"/>
    <w:rsid w:val="007D4B34"/>
    <w:rsid w:val="007F5F7A"/>
    <w:rsid w:val="007F6C63"/>
    <w:rsid w:val="0085059F"/>
    <w:rsid w:val="0085794E"/>
    <w:rsid w:val="008948C2"/>
    <w:rsid w:val="008C42B0"/>
    <w:rsid w:val="00942C8E"/>
    <w:rsid w:val="009A0C5F"/>
    <w:rsid w:val="009C44EC"/>
    <w:rsid w:val="009D4603"/>
    <w:rsid w:val="00A24AAA"/>
    <w:rsid w:val="00A41C94"/>
    <w:rsid w:val="00A55E86"/>
    <w:rsid w:val="00A65FC5"/>
    <w:rsid w:val="00BF48F1"/>
    <w:rsid w:val="00C323BA"/>
    <w:rsid w:val="00C64FC0"/>
    <w:rsid w:val="00C76508"/>
    <w:rsid w:val="00C921DD"/>
    <w:rsid w:val="00CB512C"/>
    <w:rsid w:val="00CC0858"/>
    <w:rsid w:val="00CF37DD"/>
    <w:rsid w:val="00D3240B"/>
    <w:rsid w:val="00D61FD5"/>
    <w:rsid w:val="00DB4AA0"/>
    <w:rsid w:val="00E352D5"/>
    <w:rsid w:val="00E402DB"/>
    <w:rsid w:val="00E53AB8"/>
    <w:rsid w:val="00F0197A"/>
    <w:rsid w:val="00F02E24"/>
    <w:rsid w:val="00F8442B"/>
    <w:rsid w:val="00FB590C"/>
    <w:rsid w:val="00F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190C6"/>
  <w15:chartTrackingRefBased/>
  <w15:docId w15:val="{96A1DCF1-E67A-404E-9BAB-BBEFBE3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240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6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603"/>
    <w:rPr>
      <w:rFonts w:ascii="Segoe UI" w:eastAsia="SimSun" w:hAnsi="Segoe UI" w:cs="Segoe UI"/>
      <w:sz w:val="18"/>
      <w:szCs w:val="18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5456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567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5456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567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E3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9189-96F9-43ED-BAB2-B234AB19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Club Des Juristes</dc:creator>
  <cp:keywords/>
  <dc:description/>
  <cp:lastModifiedBy>Alyssa Benezech</cp:lastModifiedBy>
  <cp:revision>5</cp:revision>
  <cp:lastPrinted>2014-04-29T14:07:00Z</cp:lastPrinted>
  <dcterms:created xsi:type="dcterms:W3CDTF">2024-02-21T11:06:00Z</dcterms:created>
  <dcterms:modified xsi:type="dcterms:W3CDTF">2024-03-18T15:08:00Z</dcterms:modified>
</cp:coreProperties>
</file>